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0BC" w:rsidRDefault="006D10BC" w:rsidP="003E3B73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Betty Martin’s </w:t>
      </w:r>
      <w:r w:rsidR="003E3B73">
        <w:rPr>
          <w:rFonts w:ascii="Arial" w:hAnsi="Arial"/>
          <w:b/>
          <w:sz w:val="32"/>
        </w:rPr>
        <w:t>Three-</w:t>
      </w:r>
      <w:r w:rsidRPr="006D10BC">
        <w:rPr>
          <w:rFonts w:ascii="Arial" w:hAnsi="Arial"/>
          <w:b/>
          <w:sz w:val="32"/>
        </w:rPr>
        <w:t>Minute Game</w:t>
      </w:r>
    </w:p>
    <w:p w:rsidR="003E3B73" w:rsidRDefault="006D10BC" w:rsidP="003E3B73">
      <w:pPr>
        <w:jc w:val="center"/>
        <w:rPr>
          <w:rFonts w:ascii="Arial" w:hAnsi="Arial"/>
          <w:i/>
          <w:sz w:val="32"/>
        </w:rPr>
      </w:pPr>
      <w:proofErr w:type="gramStart"/>
      <w:r w:rsidRPr="003E3B73">
        <w:rPr>
          <w:rFonts w:ascii="Arial" w:hAnsi="Arial"/>
          <w:i/>
          <w:sz w:val="32"/>
        </w:rPr>
        <w:t>as</w:t>
      </w:r>
      <w:proofErr w:type="gramEnd"/>
      <w:r w:rsidRPr="003E3B73">
        <w:rPr>
          <w:rFonts w:ascii="Arial" w:hAnsi="Arial"/>
          <w:i/>
          <w:sz w:val="32"/>
        </w:rPr>
        <w:t xml:space="preserve"> explained by Tanya</w:t>
      </w:r>
    </w:p>
    <w:p w:rsidR="006D10BC" w:rsidRPr="003E3B73" w:rsidRDefault="006D10BC" w:rsidP="003E3B73">
      <w:pPr>
        <w:jc w:val="center"/>
        <w:rPr>
          <w:rFonts w:ascii="Arial" w:hAnsi="Arial"/>
          <w:i/>
          <w:sz w:val="32"/>
        </w:rPr>
      </w:pPr>
    </w:p>
    <w:p w:rsidR="006D10BC" w:rsidRPr="006D10BC" w:rsidRDefault="003E3B73" w:rsidP="003E3B73">
      <w:pPr>
        <w:jc w:val="center"/>
        <w:rPr>
          <w:rFonts w:ascii="Arial" w:hAnsi="Arial"/>
        </w:rPr>
      </w:pPr>
      <w:r w:rsidRPr="003E3B73">
        <w:drawing>
          <wp:inline distT="0" distB="0" distL="0" distR="0">
            <wp:extent cx="4292564" cy="3341442"/>
            <wp:effectExtent l="25400" t="0" r="36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455" cy="3344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0BC" w:rsidRPr="006D10BC" w:rsidRDefault="006D10BC">
      <w:pPr>
        <w:rPr>
          <w:rFonts w:ascii="Arial" w:hAnsi="Arial"/>
          <w:b/>
          <w:sz w:val="28"/>
        </w:rPr>
      </w:pPr>
      <w:r w:rsidRPr="006D10BC">
        <w:rPr>
          <w:rFonts w:ascii="Arial" w:hAnsi="Arial"/>
          <w:b/>
          <w:sz w:val="28"/>
        </w:rPr>
        <w:t>First Set a Container</w:t>
      </w:r>
    </w:p>
    <w:p w:rsidR="006D10BC" w:rsidRDefault="006D10BC">
      <w:pPr>
        <w:rPr>
          <w:rFonts w:ascii="Arial" w:hAnsi="Arial"/>
        </w:rPr>
      </w:pPr>
      <w:r>
        <w:rPr>
          <w:rFonts w:ascii="Arial" w:hAnsi="Arial"/>
        </w:rPr>
        <w:t xml:space="preserve">Setting a container is deciding what is OK for this session and what is not.  Every day we feel differently about contact, touch, physical connection, sex.  A container allows us to work out what is right for us today, right now.  </w:t>
      </w:r>
    </w:p>
    <w:p w:rsidR="006D10BC" w:rsidRDefault="006D10BC">
      <w:pPr>
        <w:rPr>
          <w:rFonts w:ascii="Arial" w:hAnsi="Arial"/>
        </w:rPr>
      </w:pPr>
      <w:r>
        <w:rPr>
          <w:rFonts w:ascii="Arial" w:hAnsi="Arial"/>
        </w:rPr>
        <w:t xml:space="preserve">It’s only valid for this one session.  Next time negotiate a new container.  </w:t>
      </w:r>
    </w:p>
    <w:p w:rsidR="006D10BC" w:rsidRDefault="006D10BC">
      <w:pPr>
        <w:rPr>
          <w:rFonts w:ascii="Arial" w:hAnsi="Arial"/>
        </w:rPr>
      </w:pPr>
      <w:r>
        <w:rPr>
          <w:rFonts w:ascii="Arial" w:hAnsi="Arial"/>
        </w:rPr>
        <w:t xml:space="preserve">Just because something is OK today, doesn’t mean it will be OK tomorrow.  </w:t>
      </w:r>
    </w:p>
    <w:p w:rsidR="006D10BC" w:rsidRPr="006D10BC" w:rsidRDefault="006D10BC">
      <w:pPr>
        <w:rPr>
          <w:rFonts w:ascii="Arial" w:hAnsi="Arial"/>
        </w:rPr>
      </w:pPr>
      <w:r>
        <w:rPr>
          <w:rFonts w:ascii="Arial" w:hAnsi="Arial"/>
        </w:rPr>
        <w:t>Just because something isn’t OK today, doesn’t mean it won’t be OK tomorrow.</w:t>
      </w:r>
    </w:p>
    <w:p w:rsidR="006D10BC" w:rsidRDefault="003E3B73">
      <w:pPr>
        <w:rPr>
          <w:rFonts w:ascii="Arial" w:hAnsi="Arial"/>
        </w:rPr>
      </w:pPr>
      <w:r>
        <w:rPr>
          <w:rFonts w:ascii="Arial" w:hAnsi="Arial"/>
        </w:rPr>
        <w:t>In your container for the three-</w:t>
      </w:r>
      <w:r w:rsidR="006D10BC">
        <w:rPr>
          <w:rFonts w:ascii="Arial" w:hAnsi="Arial"/>
        </w:rPr>
        <w:t>minute game you can negotiate:</w:t>
      </w:r>
    </w:p>
    <w:p w:rsidR="006D10BC" w:rsidRPr="006D10BC" w:rsidRDefault="006D10BC" w:rsidP="003E3B73">
      <w:pPr>
        <w:pStyle w:val="ListParagraph"/>
        <w:numPr>
          <w:ilvl w:val="0"/>
          <w:numId w:val="3"/>
        </w:numPr>
        <w:tabs>
          <w:tab w:val="left" w:pos="426"/>
        </w:tabs>
        <w:ind w:left="426"/>
        <w:rPr>
          <w:rFonts w:ascii="Arial" w:hAnsi="Arial"/>
        </w:rPr>
      </w:pPr>
      <w:proofErr w:type="gramStart"/>
      <w:r w:rsidRPr="006D10BC">
        <w:rPr>
          <w:rFonts w:ascii="Arial" w:hAnsi="Arial"/>
        </w:rPr>
        <w:t>how</w:t>
      </w:r>
      <w:proofErr w:type="gramEnd"/>
      <w:r w:rsidRPr="006D10BC">
        <w:rPr>
          <w:rFonts w:ascii="Arial" w:hAnsi="Arial"/>
        </w:rPr>
        <w:t xml:space="preserve"> long you are going to play the game</w:t>
      </w:r>
      <w:r>
        <w:rPr>
          <w:rFonts w:ascii="Arial" w:hAnsi="Arial"/>
        </w:rPr>
        <w:t xml:space="preserve"> (if longer than the 20 </w:t>
      </w:r>
      <w:proofErr w:type="spellStart"/>
      <w:r>
        <w:rPr>
          <w:rFonts w:ascii="Arial" w:hAnsi="Arial"/>
        </w:rPr>
        <w:t>mins</w:t>
      </w:r>
      <w:proofErr w:type="spellEnd"/>
      <w:r>
        <w:rPr>
          <w:rFonts w:ascii="Arial" w:hAnsi="Arial"/>
        </w:rPr>
        <w:t xml:space="preserve"> Tanya asks you to)</w:t>
      </w:r>
    </w:p>
    <w:p w:rsidR="006D10BC" w:rsidRDefault="006D10BC" w:rsidP="003E3B73">
      <w:pPr>
        <w:pStyle w:val="ListParagraph"/>
        <w:numPr>
          <w:ilvl w:val="0"/>
          <w:numId w:val="3"/>
        </w:numPr>
        <w:tabs>
          <w:tab w:val="left" w:pos="426"/>
        </w:tabs>
        <w:ind w:left="426"/>
        <w:rPr>
          <w:rFonts w:ascii="Arial" w:hAnsi="Arial"/>
        </w:rPr>
      </w:pPr>
      <w:proofErr w:type="gramStart"/>
      <w:r>
        <w:rPr>
          <w:rFonts w:ascii="Arial" w:hAnsi="Arial"/>
        </w:rPr>
        <w:t>if</w:t>
      </w:r>
      <w:proofErr w:type="gramEnd"/>
      <w:r>
        <w:rPr>
          <w:rFonts w:ascii="Arial" w:hAnsi="Arial"/>
        </w:rPr>
        <w:t xml:space="preserve"> you are going to play it with:</w:t>
      </w:r>
    </w:p>
    <w:p w:rsidR="006D10BC" w:rsidRDefault="006D10BC" w:rsidP="003E3B73">
      <w:pPr>
        <w:pStyle w:val="ListParagraph"/>
        <w:numPr>
          <w:ilvl w:val="2"/>
          <w:numId w:val="3"/>
        </w:numPr>
        <w:tabs>
          <w:tab w:val="left" w:pos="426"/>
        </w:tabs>
        <w:ind w:left="851"/>
        <w:rPr>
          <w:rFonts w:ascii="Arial" w:hAnsi="Arial"/>
        </w:rPr>
      </w:pPr>
      <w:proofErr w:type="gramStart"/>
      <w:r>
        <w:rPr>
          <w:rFonts w:ascii="Arial" w:hAnsi="Arial"/>
        </w:rPr>
        <w:t>clothes</w:t>
      </w:r>
      <w:proofErr w:type="gramEnd"/>
      <w:r>
        <w:rPr>
          <w:rFonts w:ascii="Arial" w:hAnsi="Arial"/>
        </w:rPr>
        <w:t xml:space="preserve"> on</w:t>
      </w:r>
    </w:p>
    <w:p w:rsidR="006D10BC" w:rsidRDefault="006D10BC" w:rsidP="003E3B73">
      <w:pPr>
        <w:pStyle w:val="ListParagraph"/>
        <w:numPr>
          <w:ilvl w:val="2"/>
          <w:numId w:val="3"/>
        </w:numPr>
        <w:tabs>
          <w:tab w:val="left" w:pos="426"/>
        </w:tabs>
        <w:ind w:left="851"/>
        <w:rPr>
          <w:rFonts w:ascii="Arial" w:hAnsi="Arial"/>
        </w:rPr>
      </w:pPr>
      <w:proofErr w:type="gramStart"/>
      <w:r>
        <w:rPr>
          <w:rFonts w:ascii="Arial" w:hAnsi="Arial"/>
        </w:rPr>
        <w:t>in</w:t>
      </w:r>
      <w:proofErr w:type="gramEnd"/>
      <w:r>
        <w:rPr>
          <w:rFonts w:ascii="Arial" w:hAnsi="Arial"/>
        </w:rPr>
        <w:t xml:space="preserve"> underwear</w:t>
      </w:r>
    </w:p>
    <w:p w:rsidR="006D10BC" w:rsidRDefault="006D10BC" w:rsidP="003E3B73">
      <w:pPr>
        <w:pStyle w:val="ListParagraph"/>
        <w:numPr>
          <w:ilvl w:val="2"/>
          <w:numId w:val="3"/>
        </w:numPr>
        <w:tabs>
          <w:tab w:val="left" w:pos="426"/>
        </w:tabs>
        <w:ind w:left="851"/>
        <w:rPr>
          <w:rFonts w:ascii="Arial" w:hAnsi="Arial"/>
        </w:rPr>
      </w:pPr>
      <w:proofErr w:type="gramStart"/>
      <w:r>
        <w:rPr>
          <w:rFonts w:ascii="Arial" w:hAnsi="Arial"/>
        </w:rPr>
        <w:t>naked</w:t>
      </w:r>
      <w:proofErr w:type="gramEnd"/>
    </w:p>
    <w:p w:rsidR="00C40195" w:rsidRDefault="00C40195" w:rsidP="003E3B73">
      <w:pPr>
        <w:pStyle w:val="ListParagraph"/>
        <w:numPr>
          <w:ilvl w:val="0"/>
          <w:numId w:val="3"/>
        </w:numPr>
        <w:tabs>
          <w:tab w:val="left" w:pos="426"/>
        </w:tabs>
        <w:ind w:left="426"/>
        <w:rPr>
          <w:rFonts w:ascii="Arial" w:hAnsi="Arial"/>
        </w:rPr>
      </w:pPr>
      <w:r>
        <w:rPr>
          <w:rFonts w:ascii="Arial" w:hAnsi="Arial"/>
        </w:rPr>
        <w:t>If your touch will be:</w:t>
      </w:r>
    </w:p>
    <w:p w:rsidR="00C40195" w:rsidRDefault="00C40195" w:rsidP="003E3B73">
      <w:pPr>
        <w:pStyle w:val="ListParagraph"/>
        <w:numPr>
          <w:ilvl w:val="2"/>
          <w:numId w:val="3"/>
        </w:numPr>
        <w:tabs>
          <w:tab w:val="left" w:pos="426"/>
        </w:tabs>
        <w:ind w:left="851"/>
        <w:rPr>
          <w:rFonts w:ascii="Arial" w:hAnsi="Arial"/>
        </w:rPr>
      </w:pPr>
      <w:r>
        <w:rPr>
          <w:rFonts w:ascii="Arial" w:hAnsi="Arial"/>
        </w:rPr>
        <w:t>Platonic – for pleasure</w:t>
      </w:r>
    </w:p>
    <w:p w:rsidR="00C40195" w:rsidRDefault="00C40195" w:rsidP="003E3B73">
      <w:pPr>
        <w:pStyle w:val="ListParagraph"/>
        <w:numPr>
          <w:ilvl w:val="2"/>
          <w:numId w:val="3"/>
        </w:numPr>
        <w:tabs>
          <w:tab w:val="left" w:pos="426"/>
        </w:tabs>
        <w:ind w:left="851"/>
        <w:rPr>
          <w:rFonts w:ascii="Arial" w:hAnsi="Arial"/>
        </w:rPr>
      </w:pPr>
      <w:r>
        <w:rPr>
          <w:rFonts w:ascii="Arial" w:hAnsi="Arial"/>
        </w:rPr>
        <w:t>Erotic</w:t>
      </w:r>
    </w:p>
    <w:p w:rsidR="00C40195" w:rsidRDefault="00C40195" w:rsidP="003E3B73">
      <w:pPr>
        <w:pStyle w:val="ListParagraph"/>
        <w:numPr>
          <w:ilvl w:val="2"/>
          <w:numId w:val="3"/>
        </w:numPr>
        <w:tabs>
          <w:tab w:val="left" w:pos="426"/>
        </w:tabs>
        <w:ind w:left="851"/>
        <w:rPr>
          <w:rFonts w:ascii="Arial" w:hAnsi="Arial"/>
        </w:rPr>
      </w:pPr>
      <w:r>
        <w:rPr>
          <w:rFonts w:ascii="Arial" w:hAnsi="Arial"/>
        </w:rPr>
        <w:t>Genital / in underwear zones</w:t>
      </w:r>
    </w:p>
    <w:p w:rsidR="00C40195" w:rsidRDefault="00C40195" w:rsidP="003E3B73">
      <w:pPr>
        <w:pStyle w:val="ListParagraph"/>
        <w:numPr>
          <w:ilvl w:val="0"/>
          <w:numId w:val="3"/>
        </w:numPr>
        <w:tabs>
          <w:tab w:val="left" w:pos="426"/>
        </w:tabs>
        <w:ind w:left="426"/>
        <w:rPr>
          <w:rFonts w:ascii="Arial" w:hAnsi="Arial"/>
        </w:rPr>
      </w:pPr>
      <w:r>
        <w:rPr>
          <w:rFonts w:ascii="Arial" w:hAnsi="Arial"/>
        </w:rPr>
        <w:t>What parts of your body you do not want to be touched</w:t>
      </w:r>
    </w:p>
    <w:p w:rsidR="00C40195" w:rsidRDefault="00C40195" w:rsidP="003E3B73">
      <w:pPr>
        <w:pStyle w:val="ListParagraph"/>
        <w:numPr>
          <w:ilvl w:val="0"/>
          <w:numId w:val="3"/>
        </w:numPr>
        <w:tabs>
          <w:tab w:val="left" w:pos="426"/>
        </w:tabs>
        <w:ind w:left="426"/>
        <w:rPr>
          <w:rFonts w:ascii="Arial" w:hAnsi="Arial"/>
        </w:rPr>
      </w:pPr>
      <w:r>
        <w:rPr>
          <w:rFonts w:ascii="Arial" w:hAnsi="Arial"/>
        </w:rPr>
        <w:t>Any other boundaries you may have</w:t>
      </w:r>
    </w:p>
    <w:p w:rsidR="00C40195" w:rsidRDefault="00C40195" w:rsidP="00C40195">
      <w:pPr>
        <w:rPr>
          <w:rFonts w:ascii="Arial" w:hAnsi="Arial"/>
        </w:rPr>
      </w:pPr>
      <w:r>
        <w:rPr>
          <w:rFonts w:ascii="Arial" w:hAnsi="Arial"/>
        </w:rPr>
        <w:t>Once this has been set you can start the game.</w:t>
      </w:r>
    </w:p>
    <w:p w:rsidR="00C40195" w:rsidRDefault="00C40195" w:rsidP="00C40195">
      <w:pPr>
        <w:rPr>
          <w:rFonts w:ascii="Arial" w:hAnsi="Arial"/>
        </w:rPr>
      </w:pPr>
    </w:p>
    <w:p w:rsidR="00C40195" w:rsidRPr="003E3B73" w:rsidRDefault="00C40195" w:rsidP="00C40195">
      <w:pPr>
        <w:rPr>
          <w:rFonts w:ascii="Arial" w:hAnsi="Arial"/>
          <w:b/>
          <w:sz w:val="28"/>
        </w:rPr>
      </w:pPr>
      <w:r w:rsidRPr="00A61A56">
        <w:rPr>
          <w:rFonts w:ascii="Arial" w:hAnsi="Arial"/>
          <w:b/>
          <w:sz w:val="28"/>
        </w:rPr>
        <w:t>Playing the Game</w:t>
      </w:r>
    </w:p>
    <w:p w:rsidR="00A61A56" w:rsidRDefault="00C40195" w:rsidP="00C40195">
      <w:pPr>
        <w:rPr>
          <w:rFonts w:ascii="Arial" w:hAnsi="Arial"/>
        </w:rPr>
      </w:pPr>
      <w:r>
        <w:rPr>
          <w:rFonts w:ascii="Arial" w:hAnsi="Arial"/>
        </w:rPr>
        <w:t xml:space="preserve">Start out first by asking your partner for </w:t>
      </w:r>
      <w:r w:rsidR="003E3B73">
        <w:rPr>
          <w:rFonts w:ascii="Arial" w:hAnsi="Arial"/>
        </w:rPr>
        <w:t>three</w:t>
      </w:r>
      <w:r>
        <w:rPr>
          <w:rFonts w:ascii="Arial" w:hAnsi="Arial"/>
        </w:rPr>
        <w:t xml:space="preserve"> minutes of </w:t>
      </w:r>
      <w:r w:rsidR="00A61A56">
        <w:rPr>
          <w:rFonts w:ascii="Arial" w:hAnsi="Arial"/>
        </w:rPr>
        <w:t>the type of</w:t>
      </w:r>
      <w:r>
        <w:rPr>
          <w:rFonts w:ascii="Arial" w:hAnsi="Arial"/>
        </w:rPr>
        <w:t xml:space="preserve"> touch you would like to receive.  This touch is for you.  Feel into your </w:t>
      </w:r>
      <w:r w:rsidR="00A61A56">
        <w:rPr>
          <w:rFonts w:ascii="Arial" w:hAnsi="Arial"/>
        </w:rPr>
        <w:t xml:space="preserve">body for at least 20 seconds.  If you don’t know, take your time.  It will come to you.  Take as long as you </w:t>
      </w:r>
      <w:r w:rsidR="003E3B73">
        <w:rPr>
          <w:rFonts w:ascii="Arial" w:hAnsi="Arial"/>
        </w:rPr>
        <w:t>need</w:t>
      </w:r>
      <w:r w:rsidR="00A61A56">
        <w:rPr>
          <w:rFonts w:ascii="Arial" w:hAnsi="Arial"/>
        </w:rPr>
        <w:t>.</w:t>
      </w:r>
    </w:p>
    <w:p w:rsidR="00A61A56" w:rsidRDefault="00A61A56" w:rsidP="00C40195">
      <w:pPr>
        <w:rPr>
          <w:rFonts w:ascii="Arial" w:hAnsi="Arial"/>
        </w:rPr>
      </w:pPr>
    </w:p>
    <w:p w:rsidR="00A61A56" w:rsidRDefault="00A61A56" w:rsidP="00C40195">
      <w:pPr>
        <w:rPr>
          <w:rFonts w:ascii="Arial" w:hAnsi="Arial"/>
        </w:rPr>
      </w:pPr>
      <w:r>
        <w:rPr>
          <w:rFonts w:ascii="Arial" w:hAnsi="Arial"/>
        </w:rPr>
        <w:t>When a request for touch is made, the person hearing the request says:</w:t>
      </w:r>
    </w:p>
    <w:p w:rsidR="00A61A56" w:rsidRDefault="00A61A56" w:rsidP="00C40195">
      <w:pPr>
        <w:rPr>
          <w:rFonts w:ascii="Arial" w:hAnsi="Arial"/>
        </w:rPr>
      </w:pPr>
    </w:p>
    <w:p w:rsidR="00A61A56" w:rsidRDefault="003E3B73" w:rsidP="00C40195">
      <w:pPr>
        <w:rPr>
          <w:rFonts w:ascii="Arial" w:hAnsi="Arial"/>
        </w:rPr>
      </w:pPr>
      <w:r>
        <w:rPr>
          <w:rFonts w:ascii="Arial" w:hAnsi="Arial"/>
        </w:rPr>
        <w:t>“</w:t>
      </w:r>
      <w:r w:rsidR="00A61A56">
        <w:rPr>
          <w:rFonts w:ascii="Arial" w:hAnsi="Arial"/>
        </w:rPr>
        <w:t xml:space="preserve">Thank you – I would love to do that </w:t>
      </w:r>
      <w:r>
        <w:rPr>
          <w:rFonts w:ascii="Arial" w:hAnsi="Arial"/>
        </w:rPr>
        <w:t>“</w:t>
      </w:r>
    </w:p>
    <w:p w:rsidR="00A61A56" w:rsidRDefault="00A61A56" w:rsidP="00C40195">
      <w:pPr>
        <w:rPr>
          <w:rFonts w:ascii="Arial" w:hAnsi="Arial"/>
        </w:rPr>
      </w:pPr>
      <w:r>
        <w:rPr>
          <w:rFonts w:ascii="Arial" w:hAnsi="Arial"/>
        </w:rPr>
        <w:t>OR</w:t>
      </w:r>
    </w:p>
    <w:p w:rsidR="00FF1A6C" w:rsidRDefault="003E3B73" w:rsidP="00C40195">
      <w:pPr>
        <w:rPr>
          <w:rFonts w:ascii="Arial" w:hAnsi="Arial"/>
        </w:rPr>
      </w:pPr>
      <w:r>
        <w:rPr>
          <w:rFonts w:ascii="Arial" w:hAnsi="Arial"/>
        </w:rPr>
        <w:t>“</w:t>
      </w:r>
      <w:r w:rsidR="00A61A56">
        <w:rPr>
          <w:rFonts w:ascii="Arial" w:hAnsi="Arial"/>
        </w:rPr>
        <w:t xml:space="preserve">Thank you – is there </w:t>
      </w:r>
      <w:r>
        <w:rPr>
          <w:rFonts w:ascii="Arial" w:hAnsi="Arial"/>
        </w:rPr>
        <w:t>anything else you could ask for?”</w:t>
      </w:r>
    </w:p>
    <w:p w:rsidR="00FF1A6C" w:rsidRDefault="00FF1A6C" w:rsidP="00C40195">
      <w:pPr>
        <w:rPr>
          <w:rFonts w:ascii="Arial" w:hAnsi="Arial"/>
        </w:rPr>
      </w:pPr>
    </w:p>
    <w:p w:rsidR="00FF1A6C" w:rsidRDefault="00FF1A6C" w:rsidP="00C40195">
      <w:pPr>
        <w:rPr>
          <w:rFonts w:ascii="Arial" w:hAnsi="Arial"/>
        </w:rPr>
      </w:pPr>
      <w:r>
        <w:rPr>
          <w:rFonts w:ascii="Arial" w:hAnsi="Arial"/>
        </w:rPr>
        <w:t>The person giving the touch takes responsibility for their limits/boundaries.</w:t>
      </w:r>
    </w:p>
    <w:p w:rsidR="00FF1A6C" w:rsidRDefault="00FF1A6C" w:rsidP="00C40195">
      <w:pPr>
        <w:rPr>
          <w:rFonts w:ascii="Arial" w:hAnsi="Arial"/>
        </w:rPr>
      </w:pPr>
    </w:p>
    <w:p w:rsidR="00FF1A6C" w:rsidRDefault="00FF1A6C" w:rsidP="00C40195">
      <w:pPr>
        <w:rPr>
          <w:rFonts w:ascii="Arial" w:hAnsi="Arial"/>
        </w:rPr>
      </w:pPr>
      <w:r>
        <w:rPr>
          <w:rFonts w:ascii="Arial" w:hAnsi="Arial"/>
        </w:rPr>
        <w:t>When that touch has been given.  Swap roles and the giver now becomes the receiver.</w:t>
      </w:r>
    </w:p>
    <w:p w:rsidR="00FF1A6C" w:rsidRDefault="00FF1A6C" w:rsidP="00C40195">
      <w:pPr>
        <w:rPr>
          <w:rFonts w:ascii="Arial" w:hAnsi="Arial"/>
        </w:rPr>
      </w:pPr>
    </w:p>
    <w:p w:rsidR="00653DDF" w:rsidRDefault="00FF1A6C" w:rsidP="00C40195">
      <w:pPr>
        <w:rPr>
          <w:rFonts w:ascii="Arial" w:hAnsi="Arial"/>
        </w:rPr>
      </w:pPr>
      <w:r>
        <w:rPr>
          <w:rFonts w:ascii="Arial" w:hAnsi="Arial"/>
        </w:rPr>
        <w:t>Do this so that you have at least three turns each.  Remember to spend a minimum of 20 seconds feeling into your body before making any requests for touch.</w:t>
      </w:r>
    </w:p>
    <w:p w:rsidR="00653DDF" w:rsidRDefault="00653DDF" w:rsidP="00C40195">
      <w:pPr>
        <w:rPr>
          <w:rFonts w:ascii="Arial" w:hAnsi="Arial"/>
        </w:rPr>
      </w:pPr>
    </w:p>
    <w:p w:rsidR="002D7168" w:rsidRDefault="00653DDF" w:rsidP="00C40195">
      <w:pPr>
        <w:rPr>
          <w:rFonts w:ascii="Arial" w:hAnsi="Arial"/>
        </w:rPr>
      </w:pPr>
      <w:r>
        <w:rPr>
          <w:rFonts w:ascii="Arial" w:hAnsi="Arial"/>
        </w:rPr>
        <w:t xml:space="preserve">After you have played the game this way a number of times (6-10) then you can add in requests for touch that you would like to give to your partner.  </w:t>
      </w:r>
      <w:proofErr w:type="gramStart"/>
      <w:r w:rsidR="00F47231">
        <w:rPr>
          <w:rFonts w:ascii="Arial" w:hAnsi="Arial"/>
        </w:rPr>
        <w:t>e</w:t>
      </w:r>
      <w:proofErr w:type="gramEnd"/>
      <w:r>
        <w:rPr>
          <w:rFonts w:ascii="Arial" w:hAnsi="Arial"/>
        </w:rPr>
        <w:t xml:space="preserve">.g. </w:t>
      </w:r>
      <w:r w:rsidR="00F47231">
        <w:rPr>
          <w:rFonts w:ascii="Arial" w:hAnsi="Arial"/>
        </w:rPr>
        <w:t>M</w:t>
      </w:r>
      <w:r>
        <w:rPr>
          <w:rFonts w:ascii="Arial" w:hAnsi="Arial"/>
        </w:rPr>
        <w:t xml:space="preserve">ay I touch your hair, </w:t>
      </w:r>
      <w:r w:rsidR="00F47231">
        <w:rPr>
          <w:rFonts w:ascii="Arial" w:hAnsi="Arial"/>
        </w:rPr>
        <w:t>M</w:t>
      </w:r>
      <w:r>
        <w:rPr>
          <w:rFonts w:ascii="Arial" w:hAnsi="Arial"/>
        </w:rPr>
        <w:t xml:space="preserve">ay I give you a spanking.  </w:t>
      </w:r>
    </w:p>
    <w:p w:rsidR="002D7168" w:rsidRDefault="002D7168" w:rsidP="00C40195">
      <w:pPr>
        <w:rPr>
          <w:rFonts w:ascii="Arial" w:hAnsi="Arial"/>
        </w:rPr>
      </w:pPr>
      <w:r>
        <w:rPr>
          <w:rFonts w:ascii="Arial" w:hAnsi="Arial"/>
        </w:rPr>
        <w:t>Your partner will feel into the request and say:</w:t>
      </w:r>
    </w:p>
    <w:p w:rsidR="002D7168" w:rsidRDefault="002D7168" w:rsidP="00C40195">
      <w:pPr>
        <w:rPr>
          <w:rFonts w:ascii="Arial" w:hAnsi="Arial"/>
        </w:rPr>
      </w:pPr>
    </w:p>
    <w:p w:rsidR="002D7168" w:rsidRDefault="00F47231" w:rsidP="00C40195">
      <w:pPr>
        <w:rPr>
          <w:rFonts w:ascii="Arial" w:hAnsi="Arial"/>
        </w:rPr>
      </w:pPr>
      <w:r>
        <w:rPr>
          <w:rFonts w:ascii="Arial" w:hAnsi="Arial"/>
        </w:rPr>
        <w:t>“</w:t>
      </w:r>
      <w:r w:rsidR="002D7168">
        <w:rPr>
          <w:rFonts w:ascii="Arial" w:hAnsi="Arial"/>
        </w:rPr>
        <w:t>Thank you – I would love you to do that</w:t>
      </w:r>
      <w:r>
        <w:rPr>
          <w:rFonts w:ascii="Arial" w:hAnsi="Arial"/>
        </w:rPr>
        <w:t>”</w:t>
      </w:r>
    </w:p>
    <w:p w:rsidR="002D7168" w:rsidRDefault="002D7168" w:rsidP="00C40195">
      <w:pPr>
        <w:rPr>
          <w:rFonts w:ascii="Arial" w:hAnsi="Arial"/>
        </w:rPr>
      </w:pPr>
      <w:r>
        <w:rPr>
          <w:rFonts w:ascii="Arial" w:hAnsi="Arial"/>
        </w:rPr>
        <w:t>OR</w:t>
      </w:r>
    </w:p>
    <w:p w:rsidR="002D7168" w:rsidRDefault="00F47231" w:rsidP="00C40195">
      <w:pPr>
        <w:rPr>
          <w:rFonts w:ascii="Arial" w:hAnsi="Arial"/>
        </w:rPr>
      </w:pPr>
      <w:r>
        <w:rPr>
          <w:rFonts w:ascii="Arial" w:hAnsi="Arial"/>
        </w:rPr>
        <w:t>“</w:t>
      </w:r>
      <w:r w:rsidR="002D7168">
        <w:rPr>
          <w:rFonts w:ascii="Arial" w:hAnsi="Arial"/>
        </w:rPr>
        <w:t xml:space="preserve">Thank you – is there </w:t>
      </w:r>
      <w:r>
        <w:rPr>
          <w:rFonts w:ascii="Arial" w:hAnsi="Arial"/>
        </w:rPr>
        <w:t>anything else you could ask for?”</w:t>
      </w:r>
    </w:p>
    <w:p w:rsidR="002D7168" w:rsidRDefault="002D7168" w:rsidP="00C40195">
      <w:pPr>
        <w:rPr>
          <w:rFonts w:ascii="Arial" w:hAnsi="Arial"/>
        </w:rPr>
      </w:pPr>
    </w:p>
    <w:p w:rsidR="00C40195" w:rsidRPr="00C40195" w:rsidRDefault="003E3B73" w:rsidP="00C40195">
      <w:pPr>
        <w:rPr>
          <w:rFonts w:ascii="Arial" w:hAnsi="Arial"/>
        </w:rPr>
      </w:pPr>
      <w:r w:rsidRPr="003E3B73">
        <w:drawing>
          <wp:inline distT="0" distB="0" distL="0" distR="0">
            <wp:extent cx="6116320" cy="7917967"/>
            <wp:effectExtent l="2540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7917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231" w:rsidRDefault="00F47231" w:rsidP="00C40195">
      <w:pPr>
        <w:ind w:left="720"/>
        <w:rPr>
          <w:rFonts w:ascii="Arial" w:hAnsi="Arial"/>
        </w:rPr>
      </w:pPr>
      <w:r>
        <w:rPr>
          <w:rFonts w:ascii="Arial" w:hAnsi="Arial"/>
        </w:rPr>
        <w:t>Blue = inside of consent</w:t>
      </w:r>
    </w:p>
    <w:p w:rsidR="006D10BC" w:rsidRPr="00C40195" w:rsidRDefault="00F47231" w:rsidP="00C40195">
      <w:pPr>
        <w:ind w:left="720"/>
        <w:rPr>
          <w:rFonts w:ascii="Arial" w:hAnsi="Arial"/>
        </w:rPr>
      </w:pPr>
      <w:r>
        <w:rPr>
          <w:rFonts w:ascii="Arial" w:hAnsi="Arial"/>
        </w:rPr>
        <w:t>Pink = shadows</w:t>
      </w:r>
    </w:p>
    <w:sectPr w:rsidR="006D10BC" w:rsidRPr="00C40195" w:rsidSect="006D10BC">
      <w:pgSz w:w="11900" w:h="16840"/>
      <w:pgMar w:top="1134" w:right="1134" w:bottom="1134" w:left="1134" w:header="709" w:footer="709" w:gutter="0"/>
      <w:cols w:space="708"/>
      <w:printerSettings r:id="rId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975C9"/>
    <w:multiLevelType w:val="hybridMultilevel"/>
    <w:tmpl w:val="D9ECD0B0"/>
    <w:lvl w:ilvl="0" w:tplc="85AA5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E0F6E"/>
    <w:multiLevelType w:val="hybridMultilevel"/>
    <w:tmpl w:val="37A6353C"/>
    <w:lvl w:ilvl="0" w:tplc="556C7BAE">
      <w:start w:val="19"/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55EDA"/>
    <w:multiLevelType w:val="multilevel"/>
    <w:tmpl w:val="37A6353C"/>
    <w:lvl w:ilvl="0">
      <w:start w:val="19"/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57"/>
  <w:drawingGridVerticalSpacing w:val="357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D10BC"/>
    <w:rsid w:val="002D7168"/>
    <w:rsid w:val="003E3B73"/>
    <w:rsid w:val="00653DDF"/>
    <w:rsid w:val="006D10BC"/>
    <w:rsid w:val="00A61A56"/>
    <w:rsid w:val="00C40195"/>
    <w:rsid w:val="00F47231"/>
    <w:rsid w:val="00FF1A6C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mbr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4A7"/>
    <w:rPr>
      <w:rFonts w:ascii="Cambria" w:hAnsi="Cambria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Arttitle">
    <w:name w:val="Art title"/>
    <w:basedOn w:val="Normal"/>
    <w:qFormat/>
    <w:rsid w:val="00320FF3"/>
    <w:pPr>
      <w:tabs>
        <w:tab w:val="left" w:pos="9781"/>
      </w:tabs>
      <w:jc w:val="center"/>
    </w:pPr>
    <w:rPr>
      <w:rFonts w:ascii="Helvetica" w:hAnsi="Helvetica"/>
      <w:b/>
      <w:bCs/>
      <w:sz w:val="48"/>
    </w:rPr>
  </w:style>
  <w:style w:type="paragraph" w:customStyle="1" w:styleId="Descriptor">
    <w:name w:val="Descriptor"/>
    <w:basedOn w:val="Normal"/>
    <w:qFormat/>
    <w:rsid w:val="00320FF3"/>
    <w:pPr>
      <w:tabs>
        <w:tab w:val="left" w:pos="9781"/>
      </w:tabs>
      <w:jc w:val="center"/>
    </w:pPr>
    <w:rPr>
      <w:rFonts w:ascii="Helvetica" w:hAnsi="Helvetica"/>
      <w:i/>
      <w:iCs/>
      <w:sz w:val="36"/>
      <w:lang w:val="en-AU"/>
    </w:rPr>
  </w:style>
  <w:style w:type="paragraph" w:customStyle="1" w:styleId="DescriptorHeader">
    <w:name w:val="Descriptor Header"/>
    <w:basedOn w:val="Normal"/>
    <w:qFormat/>
    <w:rsid w:val="00320FF3"/>
    <w:pPr>
      <w:tabs>
        <w:tab w:val="left" w:pos="9781"/>
      </w:tabs>
      <w:jc w:val="center"/>
    </w:pPr>
    <w:rPr>
      <w:rFonts w:ascii="Helvetica" w:hAnsi="Helvetica"/>
      <w:b/>
      <w:bCs/>
      <w:sz w:val="36"/>
      <w:lang w:val="en-AU"/>
    </w:rPr>
  </w:style>
  <w:style w:type="paragraph" w:styleId="ListParagraph">
    <w:name w:val="List Paragraph"/>
    <w:basedOn w:val="Normal"/>
    <w:uiPriority w:val="34"/>
    <w:qFormat/>
    <w:rsid w:val="006D10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363</Words>
  <Characters>1635</Characters>
  <Application>Microsoft Macintosh Word</Application>
  <DocSecurity>0</DocSecurity>
  <Lines>34</Lines>
  <Paragraphs>6</Paragraphs>
  <ScaleCrop>false</ScaleCrop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cp:lastModifiedBy>tanya</cp:lastModifiedBy>
  <cp:revision>3</cp:revision>
  <dcterms:created xsi:type="dcterms:W3CDTF">2019-09-06T11:19:00Z</dcterms:created>
  <dcterms:modified xsi:type="dcterms:W3CDTF">2019-09-11T09:31:00Z</dcterms:modified>
</cp:coreProperties>
</file>