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D8728" w14:textId="6125465B" w:rsidR="00FE2D77" w:rsidRPr="00F22996" w:rsidRDefault="00FE2D77" w:rsidP="00FE2D77">
      <w:pPr>
        <w:spacing w:after="0"/>
        <w:rPr>
          <w:rFonts w:ascii="Arial" w:hAnsi="Arial" w:cs="Arial"/>
          <w:b/>
          <w:bCs/>
        </w:rPr>
      </w:pPr>
      <w:r>
        <w:rPr>
          <w:rFonts w:ascii="Arial" w:hAnsi="Arial" w:cs="Arial"/>
          <w:b/>
          <w:u w:val="single"/>
        </w:rPr>
        <w:t xml:space="preserve">Exodus 32-34 The Golden Calf incident </w:t>
      </w:r>
      <w:r w:rsidRPr="00F22996">
        <w:rPr>
          <w:rFonts w:ascii="Arial" w:hAnsi="Arial" w:cs="Arial"/>
          <w:b/>
          <w:u w:val="single"/>
        </w:rPr>
        <w:t>reading assignment</w:t>
      </w:r>
      <w:r w:rsidRPr="00F22996">
        <w:rPr>
          <w:rFonts w:ascii="Arial" w:hAnsi="Arial" w:cs="Arial"/>
          <w:b/>
          <w:u w:val="single"/>
        </w:rPr>
        <w:br/>
      </w:r>
      <w:r w:rsidRPr="00F22996">
        <w:rPr>
          <w:rFonts w:ascii="Arial" w:hAnsi="Arial" w:cs="Arial"/>
          <w:b/>
          <w:bCs/>
        </w:rPr>
        <w:t xml:space="preserve">Now that you have read </w:t>
      </w:r>
      <w:r>
        <w:rPr>
          <w:rFonts w:ascii="Arial" w:hAnsi="Arial" w:cs="Arial"/>
          <w:b/>
          <w:bCs/>
        </w:rPr>
        <w:t>these chapters</w:t>
      </w:r>
      <w:r w:rsidRPr="00F22996">
        <w:rPr>
          <w:rFonts w:ascii="Arial" w:hAnsi="Arial" w:cs="Arial"/>
          <w:b/>
          <w:bCs/>
        </w:rPr>
        <w:t xml:space="preserve">, we return to some </w:t>
      </w:r>
      <w:r w:rsidRPr="00F22996">
        <w:rPr>
          <w:rFonts w:ascii="Arial" w:hAnsi="Arial" w:cs="Arial"/>
          <w:b/>
          <w:bCs/>
        </w:rPr>
        <w:t>interpreta</w:t>
      </w:r>
      <w:r>
        <w:rPr>
          <w:rFonts w:ascii="Arial" w:hAnsi="Arial" w:cs="Arial"/>
          <w:b/>
          <w:bCs/>
        </w:rPr>
        <w:t xml:space="preserve">tion </w:t>
      </w:r>
      <w:r w:rsidRPr="00F22996">
        <w:rPr>
          <w:rFonts w:ascii="Arial" w:hAnsi="Arial" w:cs="Arial"/>
          <w:b/>
          <w:bCs/>
        </w:rPr>
        <w:t xml:space="preserve">and application questions. As you go back through the narrative, </w:t>
      </w:r>
      <w:r>
        <w:rPr>
          <w:rFonts w:ascii="Arial" w:hAnsi="Arial" w:cs="Arial"/>
          <w:b/>
          <w:bCs/>
        </w:rPr>
        <w:t>l</w:t>
      </w:r>
      <w:bookmarkStart w:id="0" w:name="_GoBack"/>
      <w:bookmarkEnd w:id="0"/>
      <w:r w:rsidRPr="00F22996">
        <w:rPr>
          <w:rFonts w:ascii="Arial" w:hAnsi="Arial" w:cs="Arial"/>
          <w:b/>
          <w:bCs/>
        </w:rPr>
        <w:t>ist two or three concepts that are revealed about God</w:t>
      </w:r>
      <w:r>
        <w:rPr>
          <w:rFonts w:ascii="Arial" w:hAnsi="Arial" w:cs="Arial"/>
          <w:b/>
          <w:bCs/>
        </w:rPr>
        <w:t>.</w:t>
      </w:r>
      <w:r w:rsidRPr="00F22996">
        <w:rPr>
          <w:rFonts w:ascii="Arial" w:hAnsi="Arial" w:cs="Arial"/>
          <w:b/>
          <w:bCs/>
        </w:rPr>
        <w:t xml:space="preserve"> Identify what is revealed about God and give specific example</w:t>
      </w:r>
      <w:r>
        <w:rPr>
          <w:rFonts w:ascii="Arial" w:hAnsi="Arial" w:cs="Arial"/>
          <w:b/>
          <w:bCs/>
        </w:rPr>
        <w:t>s</w:t>
      </w:r>
      <w:r w:rsidRPr="00F22996">
        <w:rPr>
          <w:rFonts w:ascii="Arial" w:hAnsi="Arial" w:cs="Arial"/>
          <w:b/>
          <w:bCs/>
        </w:rPr>
        <w:t>. Then list two or three concepts that are revealed about humanity (sinful or redeemed by God), with specific examples. Finally, identify two or three principles about God and humanity that can be applied to your life?</w:t>
      </w:r>
    </w:p>
    <w:p w14:paraId="2196F727" w14:textId="77777777" w:rsidR="00FE2D77" w:rsidRDefault="00FE2D77" w:rsidP="00FE2D77">
      <w:pPr>
        <w:spacing w:after="0"/>
        <w:rPr>
          <w:rFonts w:ascii="Arial" w:hAnsi="Arial" w:cs="Arial"/>
        </w:rPr>
      </w:pPr>
    </w:p>
    <w:p w14:paraId="3794630B" w14:textId="77777777" w:rsidR="00FE2D77" w:rsidRPr="009558C8" w:rsidRDefault="00FE2D77" w:rsidP="00FE2D77">
      <w:pPr>
        <w:spacing w:after="0" w:line="360" w:lineRule="auto"/>
        <w:rPr>
          <w:rFonts w:ascii="Arial" w:hAnsi="Arial" w:cs="Arial"/>
        </w:rPr>
      </w:pPr>
      <w:r w:rsidRPr="009558C8">
        <w:rPr>
          <w:rFonts w:ascii="Arial" w:hAnsi="Arial" w:cs="Arial"/>
        </w:rPr>
        <w:t xml:space="preserve">1. What does this passage </w:t>
      </w:r>
      <w:r>
        <w:rPr>
          <w:rFonts w:ascii="Arial" w:hAnsi="Arial" w:cs="Arial"/>
        </w:rPr>
        <w:t xml:space="preserve">communicate </w:t>
      </w:r>
      <w:r w:rsidRPr="009558C8">
        <w:rPr>
          <w:rFonts w:ascii="Arial" w:hAnsi="Arial" w:cs="Arial"/>
        </w:rPr>
        <w:t>about God</w:t>
      </w:r>
      <w:r>
        <w:rPr>
          <w:rFonts w:ascii="Arial" w:hAnsi="Arial" w:cs="Arial"/>
        </w:rPr>
        <w:t xml:space="preserve">, </w:t>
      </w:r>
      <w:r w:rsidRPr="009558C8">
        <w:rPr>
          <w:rFonts w:ascii="Arial" w:hAnsi="Arial" w:cs="Arial"/>
        </w:rPr>
        <w:t>Jesus</w:t>
      </w:r>
      <w:r>
        <w:rPr>
          <w:rFonts w:ascii="Arial" w:hAnsi="Arial" w:cs="Arial"/>
        </w:rPr>
        <w:t>,</w:t>
      </w:r>
      <w:r w:rsidRPr="009558C8">
        <w:rPr>
          <w:rFonts w:ascii="Arial" w:hAnsi="Arial" w:cs="Arial"/>
        </w:rPr>
        <w:t xml:space="preserve"> or the Holy Spirit?</w:t>
      </w:r>
    </w:p>
    <w:p w14:paraId="52A86899" w14:textId="77777777" w:rsidR="00FE2D77" w:rsidRDefault="00FE2D77" w:rsidP="00FE2D77">
      <w:pPr>
        <w:spacing w:after="0"/>
        <w:rPr>
          <w:rFonts w:ascii="Arial" w:hAnsi="Arial" w:cs="Arial"/>
        </w:rPr>
      </w:pPr>
      <w:r>
        <w:rPr>
          <w:rFonts w:ascii="Arial" w:hAnsi="Arial" w:cs="Arial"/>
        </w:rPr>
        <w:tab/>
        <w:t>A.</w:t>
      </w:r>
    </w:p>
    <w:p w14:paraId="21C199FD" w14:textId="77777777" w:rsidR="00FE2D77" w:rsidRDefault="00FE2D77" w:rsidP="00FE2D77">
      <w:pPr>
        <w:spacing w:after="0"/>
        <w:rPr>
          <w:rFonts w:ascii="Arial" w:hAnsi="Arial" w:cs="Arial"/>
        </w:rPr>
      </w:pPr>
    </w:p>
    <w:p w14:paraId="1B3D41AD" w14:textId="77777777" w:rsidR="00FE2D77" w:rsidRDefault="00FE2D77" w:rsidP="00FE2D77">
      <w:pPr>
        <w:spacing w:after="0"/>
        <w:rPr>
          <w:rFonts w:ascii="Arial" w:hAnsi="Arial" w:cs="Arial"/>
        </w:rPr>
      </w:pPr>
    </w:p>
    <w:p w14:paraId="180D3742" w14:textId="77777777" w:rsidR="00FE2D77" w:rsidRDefault="00FE2D77" w:rsidP="00FE2D77">
      <w:pPr>
        <w:spacing w:after="0"/>
        <w:rPr>
          <w:rFonts w:ascii="Arial" w:hAnsi="Arial" w:cs="Arial"/>
        </w:rPr>
      </w:pPr>
      <w:r>
        <w:rPr>
          <w:rFonts w:ascii="Arial" w:hAnsi="Arial" w:cs="Arial"/>
        </w:rPr>
        <w:tab/>
        <w:t>B.</w:t>
      </w:r>
    </w:p>
    <w:p w14:paraId="4E0D954D" w14:textId="77777777" w:rsidR="00FE2D77" w:rsidRDefault="00FE2D77" w:rsidP="00FE2D77">
      <w:pPr>
        <w:spacing w:after="0"/>
        <w:rPr>
          <w:rFonts w:ascii="Arial" w:hAnsi="Arial" w:cs="Arial"/>
        </w:rPr>
      </w:pPr>
    </w:p>
    <w:p w14:paraId="7A2578E5" w14:textId="77777777" w:rsidR="00FE2D77" w:rsidRDefault="00FE2D77" w:rsidP="00FE2D77">
      <w:pPr>
        <w:spacing w:after="0"/>
        <w:rPr>
          <w:rFonts w:ascii="Arial" w:hAnsi="Arial" w:cs="Arial"/>
        </w:rPr>
      </w:pPr>
    </w:p>
    <w:p w14:paraId="0A9BE5CD" w14:textId="77777777" w:rsidR="00FE2D77" w:rsidRDefault="00FE2D77" w:rsidP="00FE2D77">
      <w:pPr>
        <w:spacing w:after="0"/>
        <w:rPr>
          <w:rFonts w:ascii="Arial" w:hAnsi="Arial" w:cs="Arial"/>
        </w:rPr>
      </w:pPr>
      <w:r>
        <w:rPr>
          <w:rFonts w:ascii="Arial" w:hAnsi="Arial" w:cs="Arial"/>
        </w:rPr>
        <w:tab/>
        <w:t xml:space="preserve">C. </w:t>
      </w:r>
    </w:p>
    <w:p w14:paraId="19CB9FA6" w14:textId="77777777" w:rsidR="00FE2D77" w:rsidRDefault="00FE2D77" w:rsidP="00FE2D77">
      <w:pPr>
        <w:spacing w:after="0"/>
        <w:rPr>
          <w:rFonts w:ascii="Arial" w:hAnsi="Arial" w:cs="Arial"/>
        </w:rPr>
      </w:pPr>
    </w:p>
    <w:p w14:paraId="33B8634B" w14:textId="77777777" w:rsidR="00FE2D77" w:rsidRDefault="00FE2D77" w:rsidP="00FE2D77">
      <w:pPr>
        <w:spacing w:after="0"/>
        <w:rPr>
          <w:rFonts w:ascii="Arial" w:hAnsi="Arial" w:cs="Arial"/>
        </w:rPr>
      </w:pPr>
    </w:p>
    <w:p w14:paraId="5CCF3FCD" w14:textId="77777777" w:rsidR="00FE2D77" w:rsidRDefault="00FE2D77" w:rsidP="00FE2D77">
      <w:pPr>
        <w:spacing w:after="0"/>
        <w:rPr>
          <w:rFonts w:ascii="Arial" w:hAnsi="Arial" w:cs="Arial"/>
        </w:rPr>
      </w:pPr>
    </w:p>
    <w:p w14:paraId="43C612BB" w14:textId="0EEAB285" w:rsidR="00FE2D77" w:rsidRDefault="00FE2D77" w:rsidP="00FE2D77">
      <w:pPr>
        <w:spacing w:after="0"/>
        <w:rPr>
          <w:rFonts w:ascii="Arial" w:hAnsi="Arial" w:cs="Arial"/>
        </w:rPr>
      </w:pPr>
      <w:r w:rsidRPr="009558C8">
        <w:rPr>
          <w:rFonts w:ascii="Arial" w:hAnsi="Arial" w:cs="Arial"/>
        </w:rPr>
        <w:t>2.</w:t>
      </w:r>
      <w:r>
        <w:rPr>
          <w:rFonts w:ascii="Arial" w:hAnsi="Arial" w:cs="Arial"/>
        </w:rPr>
        <w:t xml:space="preserve"> What does this passage reveal about humanity (either as fallen or redeemed creatures)?</w:t>
      </w:r>
    </w:p>
    <w:p w14:paraId="20C96BA6" w14:textId="77777777" w:rsidR="00FE2D77" w:rsidRDefault="00FE2D77" w:rsidP="00FE2D77">
      <w:pPr>
        <w:spacing w:after="0"/>
        <w:rPr>
          <w:rFonts w:ascii="Arial" w:hAnsi="Arial" w:cs="Arial"/>
        </w:rPr>
      </w:pPr>
      <w:r>
        <w:rPr>
          <w:rFonts w:ascii="Arial" w:hAnsi="Arial" w:cs="Arial"/>
        </w:rPr>
        <w:tab/>
        <w:t xml:space="preserve">A. </w:t>
      </w:r>
    </w:p>
    <w:p w14:paraId="6A337F5E" w14:textId="77777777" w:rsidR="00FE2D77" w:rsidRDefault="00FE2D77" w:rsidP="00FE2D77">
      <w:pPr>
        <w:spacing w:after="0"/>
        <w:rPr>
          <w:rFonts w:ascii="Arial" w:hAnsi="Arial" w:cs="Arial"/>
        </w:rPr>
      </w:pPr>
    </w:p>
    <w:p w14:paraId="54AA1E9A" w14:textId="77777777" w:rsidR="00FE2D77" w:rsidRDefault="00FE2D77" w:rsidP="00FE2D77">
      <w:pPr>
        <w:spacing w:after="0"/>
        <w:rPr>
          <w:rFonts w:ascii="Arial" w:hAnsi="Arial" w:cs="Arial"/>
        </w:rPr>
      </w:pPr>
    </w:p>
    <w:p w14:paraId="1D64D18A" w14:textId="77777777" w:rsidR="00FE2D77" w:rsidRDefault="00FE2D77" w:rsidP="00FE2D77">
      <w:pPr>
        <w:spacing w:after="0"/>
        <w:rPr>
          <w:rFonts w:ascii="Arial" w:hAnsi="Arial" w:cs="Arial"/>
        </w:rPr>
      </w:pPr>
      <w:r>
        <w:rPr>
          <w:rFonts w:ascii="Arial" w:hAnsi="Arial" w:cs="Arial"/>
        </w:rPr>
        <w:tab/>
        <w:t>B.</w:t>
      </w:r>
    </w:p>
    <w:p w14:paraId="3FC75B92" w14:textId="77777777" w:rsidR="00FE2D77" w:rsidRDefault="00FE2D77" w:rsidP="00FE2D77">
      <w:pPr>
        <w:spacing w:after="0"/>
        <w:rPr>
          <w:rFonts w:ascii="Arial" w:hAnsi="Arial" w:cs="Arial"/>
        </w:rPr>
      </w:pPr>
    </w:p>
    <w:p w14:paraId="5E10D1F8" w14:textId="77777777" w:rsidR="00FE2D77" w:rsidRDefault="00FE2D77" w:rsidP="00FE2D77">
      <w:pPr>
        <w:spacing w:after="0"/>
        <w:rPr>
          <w:rFonts w:ascii="Arial" w:hAnsi="Arial" w:cs="Arial"/>
        </w:rPr>
      </w:pPr>
    </w:p>
    <w:p w14:paraId="46540071" w14:textId="77777777" w:rsidR="00FE2D77" w:rsidRDefault="00FE2D77" w:rsidP="00FE2D77">
      <w:pPr>
        <w:spacing w:after="0"/>
        <w:rPr>
          <w:rFonts w:ascii="Arial" w:hAnsi="Arial" w:cs="Arial"/>
        </w:rPr>
      </w:pPr>
      <w:r>
        <w:rPr>
          <w:rFonts w:ascii="Arial" w:hAnsi="Arial" w:cs="Arial"/>
        </w:rPr>
        <w:tab/>
        <w:t xml:space="preserve">C. </w:t>
      </w:r>
    </w:p>
    <w:p w14:paraId="1FA1D7BA" w14:textId="3CFA5802" w:rsidR="00FE2D77" w:rsidRDefault="00FE2D77" w:rsidP="00FE2D77">
      <w:pPr>
        <w:spacing w:after="0"/>
        <w:rPr>
          <w:rFonts w:ascii="Arial" w:hAnsi="Arial" w:cs="Arial"/>
        </w:rPr>
      </w:pPr>
    </w:p>
    <w:p w14:paraId="6B0F0935" w14:textId="3AE13735" w:rsidR="00FE2D77" w:rsidRDefault="00FE2D77" w:rsidP="00FE2D77">
      <w:pPr>
        <w:spacing w:after="0"/>
        <w:rPr>
          <w:rFonts w:ascii="Arial" w:hAnsi="Arial" w:cs="Arial"/>
        </w:rPr>
      </w:pPr>
    </w:p>
    <w:p w14:paraId="6D0FB6F4" w14:textId="77777777" w:rsidR="00FE2D77" w:rsidRDefault="00FE2D77" w:rsidP="00FE2D77">
      <w:pPr>
        <w:spacing w:after="0"/>
        <w:rPr>
          <w:rFonts w:ascii="Arial" w:hAnsi="Arial" w:cs="Arial"/>
        </w:rPr>
      </w:pPr>
    </w:p>
    <w:p w14:paraId="1EDDCAE5" w14:textId="77777777" w:rsidR="00FE2D77" w:rsidRPr="006D221A" w:rsidRDefault="00FE2D77" w:rsidP="00FE2D77">
      <w:pPr>
        <w:spacing w:after="0"/>
        <w:rPr>
          <w:rFonts w:ascii="Arial" w:hAnsi="Arial" w:cs="Arial"/>
        </w:rPr>
      </w:pPr>
      <w:r>
        <w:rPr>
          <w:rFonts w:ascii="Arial" w:hAnsi="Arial" w:cs="Arial"/>
        </w:rPr>
        <w:t xml:space="preserve">3. For application, consider these three questions. You don’t have to answer them all. </w:t>
      </w:r>
      <w:r>
        <w:rPr>
          <w:rFonts w:ascii="Arial" w:hAnsi="Arial" w:cs="Arial"/>
        </w:rPr>
        <w:br/>
        <w:t xml:space="preserve">1. </w:t>
      </w:r>
      <w:r w:rsidRPr="006D221A">
        <w:rPr>
          <w:rFonts w:ascii="Arial" w:hAnsi="Arial" w:cs="Arial"/>
        </w:rPr>
        <w:t>Is there a principle to follow? Is there a specific command to obey? How does it lead to prayer or praise of God?</w:t>
      </w:r>
    </w:p>
    <w:p w14:paraId="3DBD823E" w14:textId="77777777" w:rsidR="00FE2D77" w:rsidRPr="006D221A" w:rsidRDefault="00FE2D77" w:rsidP="00FE2D77">
      <w:pPr>
        <w:spacing w:after="0"/>
        <w:rPr>
          <w:rFonts w:ascii="Arial" w:hAnsi="Arial" w:cs="Arial"/>
        </w:rPr>
      </w:pPr>
      <w:r>
        <w:rPr>
          <w:rFonts w:ascii="Arial" w:hAnsi="Arial" w:cs="Arial"/>
        </w:rPr>
        <w:t xml:space="preserve">2. </w:t>
      </w:r>
      <w:r w:rsidRPr="006D221A">
        <w:rPr>
          <w:rFonts w:ascii="Arial" w:hAnsi="Arial" w:cs="Arial"/>
        </w:rPr>
        <w:t>How can I (or we as God’s people) apply the principles or message from this passage today?</w:t>
      </w:r>
    </w:p>
    <w:p w14:paraId="2A3A5034" w14:textId="77777777" w:rsidR="00FE2D77" w:rsidRPr="006D221A" w:rsidRDefault="00FE2D77" w:rsidP="00FE2D77">
      <w:pPr>
        <w:spacing w:after="0"/>
        <w:rPr>
          <w:rFonts w:ascii="Arial" w:hAnsi="Arial" w:cs="Arial"/>
        </w:rPr>
      </w:pPr>
      <w:r>
        <w:rPr>
          <w:rFonts w:ascii="Arial" w:hAnsi="Arial" w:cs="Arial"/>
        </w:rPr>
        <w:t xml:space="preserve">3. </w:t>
      </w:r>
      <w:r w:rsidRPr="006D221A">
        <w:rPr>
          <w:rFonts w:ascii="Arial" w:hAnsi="Arial" w:cs="Arial"/>
        </w:rPr>
        <w:t xml:space="preserve">How can I (or we as God’s people) live differently today?  </w:t>
      </w:r>
    </w:p>
    <w:p w14:paraId="1A239FE7" w14:textId="77777777" w:rsidR="00FE2D77" w:rsidRDefault="00FE2D77" w:rsidP="00FE2D77">
      <w:pPr>
        <w:spacing w:after="0"/>
        <w:rPr>
          <w:rFonts w:ascii="Arial" w:hAnsi="Arial" w:cs="Arial"/>
        </w:rPr>
      </w:pPr>
    </w:p>
    <w:p w14:paraId="63BA1F8E" w14:textId="77777777" w:rsidR="00FE2D77" w:rsidRDefault="00FE2D77" w:rsidP="00FE2D77">
      <w:pPr>
        <w:spacing w:after="0"/>
        <w:rPr>
          <w:rFonts w:ascii="Arial" w:hAnsi="Arial" w:cs="Arial"/>
        </w:rPr>
      </w:pPr>
      <w:r>
        <w:rPr>
          <w:rFonts w:ascii="Arial" w:hAnsi="Arial" w:cs="Arial"/>
        </w:rPr>
        <w:tab/>
        <w:t>A.</w:t>
      </w:r>
    </w:p>
    <w:p w14:paraId="76598517" w14:textId="77777777" w:rsidR="00FE2D77" w:rsidRDefault="00FE2D77" w:rsidP="00FE2D77">
      <w:pPr>
        <w:spacing w:after="0"/>
        <w:rPr>
          <w:rFonts w:ascii="Arial" w:hAnsi="Arial" w:cs="Arial"/>
        </w:rPr>
      </w:pPr>
    </w:p>
    <w:p w14:paraId="6353C2E2" w14:textId="77777777" w:rsidR="00FE2D77" w:rsidRDefault="00FE2D77" w:rsidP="00FE2D77">
      <w:pPr>
        <w:spacing w:after="0"/>
        <w:rPr>
          <w:rFonts w:ascii="Arial" w:hAnsi="Arial" w:cs="Arial"/>
        </w:rPr>
      </w:pPr>
    </w:p>
    <w:p w14:paraId="1F6837F0" w14:textId="77777777" w:rsidR="00FE2D77" w:rsidRDefault="00FE2D77" w:rsidP="00FE2D77">
      <w:pPr>
        <w:spacing w:after="0"/>
        <w:rPr>
          <w:rFonts w:ascii="Arial" w:hAnsi="Arial" w:cs="Arial"/>
        </w:rPr>
      </w:pPr>
      <w:r>
        <w:rPr>
          <w:rFonts w:ascii="Arial" w:hAnsi="Arial" w:cs="Arial"/>
        </w:rPr>
        <w:tab/>
        <w:t>B.</w:t>
      </w:r>
    </w:p>
    <w:p w14:paraId="7C36B1E0" w14:textId="77777777" w:rsidR="00FE2D77" w:rsidRDefault="00FE2D77" w:rsidP="00FE2D77">
      <w:pPr>
        <w:spacing w:after="0"/>
        <w:rPr>
          <w:rFonts w:ascii="Arial" w:hAnsi="Arial" w:cs="Arial"/>
        </w:rPr>
      </w:pPr>
    </w:p>
    <w:p w14:paraId="5952C759" w14:textId="77777777" w:rsidR="00FE2D77" w:rsidRDefault="00FE2D77" w:rsidP="00FE2D77">
      <w:pPr>
        <w:spacing w:after="0"/>
        <w:rPr>
          <w:rFonts w:ascii="Arial" w:hAnsi="Arial" w:cs="Arial"/>
        </w:rPr>
      </w:pPr>
    </w:p>
    <w:p w14:paraId="57B68D9A" w14:textId="77777777" w:rsidR="00FE2D77" w:rsidRDefault="00FE2D77" w:rsidP="00FE2D77">
      <w:pPr>
        <w:spacing w:after="0"/>
        <w:rPr>
          <w:rFonts w:ascii="Arial" w:hAnsi="Arial" w:cs="Arial"/>
        </w:rPr>
      </w:pPr>
      <w:r>
        <w:rPr>
          <w:rFonts w:ascii="Arial" w:hAnsi="Arial" w:cs="Arial"/>
        </w:rPr>
        <w:tab/>
        <w:t>C.</w:t>
      </w:r>
    </w:p>
    <w:p w14:paraId="116338D8" w14:textId="77777777" w:rsidR="00FE2D77" w:rsidRDefault="00FE2D77" w:rsidP="00FE2D77">
      <w:pPr>
        <w:spacing w:after="0"/>
        <w:rPr>
          <w:rFonts w:ascii="Arial" w:hAnsi="Arial" w:cs="Arial"/>
        </w:rPr>
      </w:pPr>
    </w:p>
    <w:p w14:paraId="050B75B1" w14:textId="77777777" w:rsidR="00FE2D77" w:rsidRDefault="00FE2D77" w:rsidP="00FD0DC0">
      <w:pPr>
        <w:spacing w:after="0"/>
        <w:textAlignment w:val="baseline"/>
        <w:rPr>
          <w:rFonts w:ascii="Arial" w:hAnsi="Arial" w:cs="Arial"/>
          <w:b/>
          <w:u w:val="single"/>
        </w:rPr>
      </w:pPr>
    </w:p>
    <w:p w14:paraId="01CD0FA2" w14:textId="77777777" w:rsidR="00FE2D77" w:rsidRDefault="00FE2D77" w:rsidP="00FD0DC0">
      <w:pPr>
        <w:spacing w:after="0"/>
        <w:textAlignment w:val="baseline"/>
        <w:rPr>
          <w:rFonts w:ascii="Arial" w:hAnsi="Arial" w:cs="Arial"/>
          <w:b/>
          <w:u w:val="single"/>
        </w:rPr>
      </w:pPr>
    </w:p>
    <w:p w14:paraId="7222B36C" w14:textId="77777777" w:rsidR="00FE2D77" w:rsidRDefault="00FE2D77" w:rsidP="00FD0DC0">
      <w:pPr>
        <w:spacing w:after="0"/>
        <w:textAlignment w:val="baseline"/>
        <w:rPr>
          <w:rFonts w:ascii="Arial" w:hAnsi="Arial" w:cs="Arial"/>
          <w:b/>
          <w:u w:val="single"/>
        </w:rPr>
      </w:pPr>
    </w:p>
    <w:p w14:paraId="10904A07" w14:textId="77777777" w:rsidR="00FE2D77" w:rsidRDefault="00FE2D77" w:rsidP="00FD0DC0">
      <w:pPr>
        <w:spacing w:after="0"/>
        <w:textAlignment w:val="baseline"/>
        <w:rPr>
          <w:rFonts w:ascii="Arial" w:hAnsi="Arial" w:cs="Arial"/>
          <w:b/>
          <w:u w:val="single"/>
        </w:rPr>
      </w:pPr>
    </w:p>
    <w:p w14:paraId="36339A1A" w14:textId="77777777" w:rsidR="00FE2D77" w:rsidRDefault="00FE2D77" w:rsidP="00FD0DC0">
      <w:pPr>
        <w:spacing w:after="0"/>
        <w:textAlignment w:val="baseline"/>
        <w:rPr>
          <w:rFonts w:ascii="Arial" w:hAnsi="Arial" w:cs="Arial"/>
          <w:b/>
          <w:u w:val="single"/>
        </w:rPr>
      </w:pPr>
    </w:p>
    <w:p w14:paraId="7A77E6C8" w14:textId="77777777" w:rsidR="00FE2D77" w:rsidRDefault="00FE2D77" w:rsidP="00FD0DC0">
      <w:pPr>
        <w:spacing w:after="0"/>
        <w:textAlignment w:val="baseline"/>
        <w:rPr>
          <w:rFonts w:ascii="Arial" w:hAnsi="Arial" w:cs="Arial"/>
          <w:b/>
          <w:u w:val="single"/>
        </w:rPr>
      </w:pPr>
    </w:p>
    <w:p w14:paraId="2308A0E1" w14:textId="77777777" w:rsidR="00FB2749" w:rsidRDefault="00FE2D77"/>
    <w:sectPr w:rsidR="00FB2749" w:rsidSect="005E6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C0"/>
    <w:rsid w:val="000A7917"/>
    <w:rsid w:val="00153F74"/>
    <w:rsid w:val="003108DE"/>
    <w:rsid w:val="00344F02"/>
    <w:rsid w:val="005E6CC4"/>
    <w:rsid w:val="007E32B2"/>
    <w:rsid w:val="00A843C3"/>
    <w:rsid w:val="00AA2751"/>
    <w:rsid w:val="00CA4FF7"/>
    <w:rsid w:val="00CF2BEB"/>
    <w:rsid w:val="00FD0DC0"/>
    <w:rsid w:val="00FE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42A2F"/>
  <w15:chartTrackingRefBased/>
  <w15:docId w15:val="{3CE58747-D584-3C4B-BF28-3EE4AE10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DC0"/>
    <w:pPr>
      <w:spacing w:after="200" w:line="276"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Lenschow</dc:creator>
  <cp:keywords/>
  <dc:description/>
  <cp:lastModifiedBy>John Lenschow</cp:lastModifiedBy>
  <cp:revision>1</cp:revision>
  <dcterms:created xsi:type="dcterms:W3CDTF">2020-08-06T17:59:00Z</dcterms:created>
  <dcterms:modified xsi:type="dcterms:W3CDTF">2020-08-06T19:15:00Z</dcterms:modified>
</cp:coreProperties>
</file>